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E2B" w:rsidRPr="002E2939" w:rsidRDefault="002E2939" w:rsidP="002E293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i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pacing w:val="-1"/>
          <w:sz w:val="24"/>
          <w:szCs w:val="24"/>
        </w:rPr>
        <w:t xml:space="preserve">                </w:t>
      </w:r>
      <w:r w:rsidR="00853E2B" w:rsidRPr="002E2939">
        <w:rPr>
          <w:rFonts w:ascii="Times New Roman" w:hAnsi="Times New Roman"/>
          <w:b/>
          <w:i/>
          <w:color w:val="000000"/>
          <w:spacing w:val="-1"/>
          <w:sz w:val="24"/>
          <w:szCs w:val="24"/>
        </w:rPr>
        <w:t>Перечень вопросов для промежуточной аттестации.</w:t>
      </w:r>
    </w:p>
    <w:p w:rsidR="00853E2B" w:rsidRDefault="00A85102" w:rsidP="00853E2B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Вопросы к экзамену</w:t>
      </w:r>
    </w:p>
    <w:p w:rsidR="00A85102" w:rsidRDefault="00A85102" w:rsidP="00853E2B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Индивидуальные особенности деятельности специалиста по </w:t>
      </w:r>
      <w:proofErr w:type="spellStart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ФКиС</w:t>
      </w:r>
      <w:proofErr w:type="spellEnd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Принципы организации учебно-воспитательного процесса.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Средства и методы воспитания на занятиях спортом.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Педагогические инновации: определение и виды.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Сущность и слагаемые педагогической технологии.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Личностно-ориентированные педагогические технологии, используемые в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спорте ВД</w:t>
      </w: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</w:p>
    <w:p w:rsidR="00013FB2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13FB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Профессиональные знания, умения и навыки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тренера сборных команд области и выше.</w:t>
      </w:r>
    </w:p>
    <w:p w:rsidR="00013FB2" w:rsidRPr="00013FB2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013FB2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Компоненты готовности к профессиональной деятельности.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Диагностика готовности специалиста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спорта</w:t>
      </w: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к профессиональной деятельности.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Факторы, определяющие развитие личности.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Гуманизация</w:t>
      </w:r>
      <w:proofErr w:type="spellEnd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и демократизация воспитательных отношений.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Особенности воспитательной работы на занятиях спортом.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Методы стимулирования и коррекции поведения и деятельности.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Мотивация и методы самовоспитания.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Коллектив и личность спортсмена.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Особенности спортивного коллектива.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Педагогические ситуации и конфликты на занятиях физической культурой и спортом.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Педагогическое творчество.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Компетентность тренера (учителя физической культуры).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Условия формирования положительных черт личности.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Понятие «личность», структура личности.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Нравственное воспитание на занятиях физической культурой и спортом.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Ценностные представления и их возрастная динамика.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Семья спортсмена. Особенности семейного воспитания.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Педагогические способности и функции преподавателя физической культуры и тренера.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Критерии педагогического мастерства и предпосылки повышения эффективности.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Учет возрастных особенностей воспитанников в учебно-тренировочном процессе.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Проблемы коммуникативной компетентности тренера-преподавателя.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>Оценка личностной и мотивационной готовности к занятиям физической культурой.</w:t>
      </w:r>
    </w:p>
    <w:p w:rsidR="00013FB2" w:rsidRPr="00430444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Понятия, структура, методы самовоспитания.</w:t>
      </w:r>
    </w:p>
    <w:p w:rsidR="00013FB2" w:rsidRDefault="00013FB2" w:rsidP="00013FB2">
      <w:pPr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Деятельностный</w:t>
      </w:r>
      <w:proofErr w:type="spellEnd"/>
      <w:r w:rsidRPr="00430444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подход в развитии личности.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Задачи</w:t>
      </w: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 содержание и основные понятия «Педагогики физической культуры и спорта».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Педагогические процессы в сфере спорта высших достижений.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Критерии педагогического мастерства и предпосылки повышения эффективности деятельности тренера на этапе ВСМ.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Средства, методы и приемы воспитания, используемые в тренировочном процессе на этапе ВСМ.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 как специфическая среда жизнедеятельности и формирования личности.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Психолого-педагогические принципы формирования личности в спорте и их </w:t>
      </w:r>
      <w:proofErr w:type="gramStart"/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констатирующая</w:t>
      </w:r>
      <w:proofErr w:type="gramEnd"/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на этапе высшего спортивного мастерства.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Особенности управления коллективом в юношеском спорте на этапе ВСМ.</w:t>
      </w:r>
    </w:p>
    <w:p w:rsidR="00013FB2" w:rsidRPr="00FF1D34" w:rsidRDefault="00013FB2" w:rsidP="00013FB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Профессиональная компетентность специалиста в области спорта высших достижений.</w:t>
      </w:r>
    </w:p>
    <w:p w:rsidR="00013FB2" w:rsidRPr="00430444" w:rsidRDefault="00013FB2" w:rsidP="00013FB2">
      <w:pPr>
        <w:shd w:val="clear" w:color="auto" w:fill="FFFFFF"/>
        <w:spacing w:before="100" w:beforeAutospacing="1" w:after="100" w:afterAutospacing="1"/>
        <w:ind w:left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A85102" w:rsidRPr="00A85102" w:rsidRDefault="00A85102" w:rsidP="00013FB2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A85102" w:rsidRPr="00A85102" w:rsidSect="0003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424"/>
    <w:multiLevelType w:val="hybridMultilevel"/>
    <w:tmpl w:val="78804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75D5"/>
    <w:multiLevelType w:val="multilevel"/>
    <w:tmpl w:val="58A0728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1AF86517"/>
    <w:multiLevelType w:val="hybridMultilevel"/>
    <w:tmpl w:val="0082B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058EA"/>
    <w:multiLevelType w:val="multilevel"/>
    <w:tmpl w:val="B3B47E5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09775F"/>
    <w:multiLevelType w:val="multilevel"/>
    <w:tmpl w:val="A2900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853E2B"/>
    <w:rsid w:val="00013FB2"/>
    <w:rsid w:val="00034622"/>
    <w:rsid w:val="001159D5"/>
    <w:rsid w:val="00293E3F"/>
    <w:rsid w:val="002E2939"/>
    <w:rsid w:val="0043073C"/>
    <w:rsid w:val="00804F7D"/>
    <w:rsid w:val="00853E2B"/>
    <w:rsid w:val="009F1382"/>
    <w:rsid w:val="00A10C42"/>
    <w:rsid w:val="00A2595E"/>
    <w:rsid w:val="00A85102"/>
    <w:rsid w:val="00AD625B"/>
    <w:rsid w:val="00B60CB8"/>
    <w:rsid w:val="00C2517D"/>
    <w:rsid w:val="00D4756F"/>
    <w:rsid w:val="00E8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2B"/>
    <w:pPr>
      <w:spacing w:line="276" w:lineRule="auto"/>
      <w:ind w:right="0"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3E2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3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8</cp:revision>
  <dcterms:created xsi:type="dcterms:W3CDTF">2021-11-08T08:19:00Z</dcterms:created>
  <dcterms:modified xsi:type="dcterms:W3CDTF">2021-12-24T16:35:00Z</dcterms:modified>
</cp:coreProperties>
</file>